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 w:rsidR="00F55E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05pt;margin-top:-60.1pt;width:33.95pt;height:48.2pt;z-index:-251658752;mso-position-horizontal-relative:text;mso-position-vertical-relative:text" wrapcoords="-480 0 -480 17888 5760 21262 9120 21262 12000 21262 15360 21262 21600 17888 21600 0 -480 0" fillcolor="window">
            <v:imagedata r:id="rId7" o:title=""/>
            <w10:wrap type="square"/>
          </v:shape>
          <o:OLEObject Type="Embed" ProgID="Word.Picture.8" ShapeID="_x0000_s1026" DrawAspect="Content" ObjectID="_1700652186" r:id="rId8"/>
        </w:pict>
      </w:r>
      <w:r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E74" w:rsidRDefault="00834E74" w:rsidP="00834E7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E74" w:rsidRDefault="00B67F58" w:rsidP="00834E74">
      <w:pPr>
        <w:tabs>
          <w:tab w:val="left" w:pos="241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B39B5">
        <w:rPr>
          <w:rFonts w:ascii="Times New Roman" w:hAnsi="Times New Roman"/>
          <w:sz w:val="28"/>
          <w:szCs w:val="28"/>
        </w:rPr>
        <w:t xml:space="preserve">від </w:t>
      </w:r>
      <w:r w:rsidR="008D6777">
        <w:rPr>
          <w:rFonts w:ascii="Times New Roman" w:hAnsi="Times New Roman"/>
          <w:sz w:val="28"/>
          <w:szCs w:val="28"/>
        </w:rPr>
        <w:t>21</w:t>
      </w:r>
      <w:r w:rsidR="007C4E46">
        <w:rPr>
          <w:rFonts w:ascii="Times New Roman" w:hAnsi="Times New Roman"/>
          <w:sz w:val="28"/>
          <w:szCs w:val="28"/>
        </w:rPr>
        <w:t xml:space="preserve"> грудня </w:t>
      </w:r>
      <w:r w:rsidRPr="002B39B5">
        <w:rPr>
          <w:rFonts w:ascii="Times New Roman" w:hAnsi="Times New Roman"/>
          <w:sz w:val="28"/>
          <w:szCs w:val="28"/>
        </w:rPr>
        <w:t xml:space="preserve"> 2021 року</w:t>
      </w:r>
      <w:r w:rsidR="00834E74">
        <w:rPr>
          <w:rFonts w:ascii="Times New Roman" w:hAnsi="Times New Roman"/>
          <w:sz w:val="28"/>
          <w:szCs w:val="28"/>
        </w:rPr>
        <w:t xml:space="preserve">     </w:t>
      </w:r>
      <w:r w:rsidR="00091859">
        <w:rPr>
          <w:rFonts w:ascii="Times New Roman" w:hAnsi="Times New Roman"/>
          <w:sz w:val="28"/>
          <w:szCs w:val="28"/>
        </w:rPr>
        <w:t xml:space="preserve">     </w:t>
      </w:r>
      <w:r w:rsidR="00834E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4E74">
        <w:rPr>
          <w:rFonts w:ascii="Times New Roman" w:hAnsi="Times New Roman"/>
          <w:sz w:val="28"/>
          <w:szCs w:val="28"/>
        </w:rPr>
        <w:t>см</w:t>
      </w:r>
      <w:r w:rsidR="002B39B5">
        <w:rPr>
          <w:rFonts w:ascii="Times New Roman" w:hAnsi="Times New Roman"/>
          <w:sz w:val="28"/>
          <w:szCs w:val="28"/>
        </w:rPr>
        <w:t>т</w:t>
      </w:r>
      <w:proofErr w:type="spellEnd"/>
      <w:r w:rsidR="002B39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B39B5">
        <w:rPr>
          <w:rFonts w:ascii="Times New Roman" w:hAnsi="Times New Roman"/>
          <w:sz w:val="28"/>
          <w:szCs w:val="28"/>
        </w:rPr>
        <w:t>Доманівка</w:t>
      </w:r>
      <w:proofErr w:type="spellEnd"/>
      <w:r w:rsidR="002B39B5">
        <w:rPr>
          <w:rFonts w:ascii="Times New Roman" w:hAnsi="Times New Roman"/>
          <w:sz w:val="28"/>
          <w:szCs w:val="28"/>
        </w:rPr>
        <w:t xml:space="preserve">                  </w:t>
      </w:r>
      <w:r w:rsidR="00834E74">
        <w:rPr>
          <w:rFonts w:ascii="Times New Roman" w:hAnsi="Times New Roman"/>
          <w:sz w:val="28"/>
          <w:szCs w:val="28"/>
        </w:rPr>
        <w:t xml:space="preserve">        №</w:t>
      </w:r>
      <w:r w:rsidR="00834E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4E74" w:rsidRDefault="00834E74" w:rsidP="00834E7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533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322"/>
      </w:tblGrid>
      <w:tr w:rsidR="00834E74" w:rsidTr="000F1173">
        <w:trPr>
          <w:trHeight w:val="2344"/>
        </w:trPr>
        <w:tc>
          <w:tcPr>
            <w:tcW w:w="3336" w:type="pct"/>
          </w:tcPr>
          <w:p w:rsidR="00834E74" w:rsidRDefault="00E84A92">
            <w:pPr>
              <w:spacing w:after="0" w:line="240" w:lineRule="auto"/>
              <w:ind w:right="6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затвердження </w:t>
            </w:r>
            <w:r w:rsidR="00834E74">
              <w:rPr>
                <w:rFonts w:ascii="Times New Roman" w:hAnsi="Times New Roman"/>
                <w:sz w:val="28"/>
                <w:szCs w:val="28"/>
              </w:rPr>
              <w:t xml:space="preserve"> Технічної документації із землеустрою щодо встановлення (відновлення) меж земельної ділянки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 комунально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ї власності </w:t>
            </w:r>
            <w:r w:rsidR="007C4E46">
              <w:rPr>
                <w:rFonts w:ascii="Times New Roman" w:hAnsi="Times New Roman"/>
                <w:sz w:val="28"/>
                <w:szCs w:val="28"/>
              </w:rPr>
              <w:t>в натурі (на місцевості), що знаходиться в постійному користуванні Комунального некомерційного підприємства «</w:t>
            </w:r>
            <w:proofErr w:type="spellStart"/>
            <w:r w:rsidR="007C4E46">
              <w:rPr>
                <w:rFonts w:ascii="Times New Roman" w:hAnsi="Times New Roman"/>
                <w:sz w:val="28"/>
                <w:szCs w:val="28"/>
              </w:rPr>
              <w:t>Доманівська</w:t>
            </w:r>
            <w:proofErr w:type="spellEnd"/>
            <w:r w:rsidR="007C4E46">
              <w:rPr>
                <w:rFonts w:ascii="Times New Roman" w:hAnsi="Times New Roman"/>
                <w:sz w:val="28"/>
                <w:szCs w:val="28"/>
              </w:rPr>
              <w:t xml:space="preserve"> багатопрофільна лікарня» </w:t>
            </w:r>
            <w:proofErr w:type="spellStart"/>
            <w:r w:rsidR="007C4E46"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 w:rsidR="007C4E46">
              <w:rPr>
                <w:rFonts w:ascii="Times New Roman" w:hAnsi="Times New Roman"/>
                <w:sz w:val="28"/>
                <w:szCs w:val="28"/>
              </w:rPr>
              <w:t xml:space="preserve"> селищної 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7C4E46">
              <w:rPr>
                <w:rFonts w:ascii="Times New Roman" w:hAnsi="Times New Roman"/>
                <w:sz w:val="28"/>
                <w:szCs w:val="28"/>
              </w:rPr>
              <w:t xml:space="preserve">будівництва та обслуговування будівель закладів охорони здоров’я та соціальної допомоги </w:t>
            </w:r>
            <w:r w:rsidR="005B2B20">
              <w:rPr>
                <w:rFonts w:ascii="Times New Roman" w:hAnsi="Times New Roman"/>
                <w:sz w:val="28"/>
                <w:szCs w:val="28"/>
              </w:rPr>
              <w:t xml:space="preserve">в межах території </w:t>
            </w:r>
            <w:proofErr w:type="spellStart"/>
            <w:r w:rsidR="005B2B20">
              <w:rPr>
                <w:rFonts w:ascii="Times New Roman" w:hAnsi="Times New Roman"/>
                <w:sz w:val="28"/>
                <w:szCs w:val="28"/>
              </w:rPr>
              <w:t>Доманівської</w:t>
            </w:r>
            <w:proofErr w:type="spellEnd"/>
            <w:r w:rsidR="008E1D3A">
              <w:rPr>
                <w:rFonts w:ascii="Times New Roman" w:hAnsi="Times New Roman"/>
                <w:sz w:val="28"/>
                <w:szCs w:val="28"/>
              </w:rPr>
              <w:t xml:space="preserve"> селищної ради Вознесенського району Миколаївської області</w:t>
            </w:r>
            <w:r w:rsidR="003D02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E74" w:rsidRDefault="00834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</w:tcPr>
          <w:p w:rsidR="00834E74" w:rsidRPr="00766D38" w:rsidRDefault="00766D38" w:rsidP="0023349F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66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777">
              <w:rPr>
                <w:rFonts w:ascii="Times New Roman" w:hAnsi="Times New Roman"/>
                <w:sz w:val="28"/>
                <w:szCs w:val="28"/>
              </w:rPr>
              <w:t xml:space="preserve">П’ятнадцята </w:t>
            </w:r>
            <w:bookmarkStart w:id="0" w:name="_GoBack"/>
            <w:bookmarkEnd w:id="0"/>
            <w:r w:rsidRPr="00766D38">
              <w:rPr>
                <w:rFonts w:ascii="Times New Roman" w:hAnsi="Times New Roman"/>
                <w:sz w:val="28"/>
                <w:szCs w:val="28"/>
              </w:rPr>
              <w:t>сесія восьмого ск</w:t>
            </w:r>
            <w:r w:rsidR="002B39B5" w:rsidRPr="00766D38">
              <w:rPr>
                <w:rFonts w:ascii="Times New Roman" w:hAnsi="Times New Roman"/>
                <w:sz w:val="28"/>
                <w:szCs w:val="28"/>
              </w:rPr>
              <w:t xml:space="preserve">ликання </w:t>
            </w:r>
          </w:p>
        </w:tc>
      </w:tr>
    </w:tbl>
    <w:p w:rsidR="00834E74" w:rsidRDefault="00766D38" w:rsidP="00766D3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5520">
        <w:rPr>
          <w:rFonts w:ascii="Times New Roman" w:hAnsi="Times New Roman"/>
          <w:sz w:val="28"/>
          <w:szCs w:val="28"/>
        </w:rPr>
        <w:t>К</w:t>
      </w:r>
      <w:r w:rsidR="00834E74">
        <w:rPr>
          <w:rFonts w:ascii="Times New Roman" w:hAnsi="Times New Roman"/>
          <w:sz w:val="28"/>
          <w:szCs w:val="28"/>
        </w:rPr>
        <w:t>еруючись пунктом 34 ст.26  Закону  України   «Про  місцеве самовря</w:t>
      </w:r>
      <w:r w:rsidR="005B2B20">
        <w:rPr>
          <w:rFonts w:ascii="Times New Roman" w:hAnsi="Times New Roman"/>
          <w:sz w:val="28"/>
          <w:szCs w:val="28"/>
        </w:rPr>
        <w:t>дування в Україні», ст.ст.12,81</w:t>
      </w:r>
      <w:r w:rsidR="00834E74">
        <w:rPr>
          <w:rFonts w:ascii="Times New Roman" w:hAnsi="Times New Roman"/>
          <w:sz w:val="28"/>
          <w:szCs w:val="28"/>
        </w:rPr>
        <w:t>,121,122</w:t>
      </w:r>
      <w:r w:rsidR="005B2B20">
        <w:rPr>
          <w:rFonts w:ascii="Times New Roman" w:hAnsi="Times New Roman"/>
          <w:sz w:val="28"/>
          <w:szCs w:val="28"/>
        </w:rPr>
        <w:t xml:space="preserve">, п.6 Перехідних положень </w:t>
      </w:r>
      <w:r w:rsidR="00834E74">
        <w:rPr>
          <w:rFonts w:ascii="Times New Roman" w:hAnsi="Times New Roman"/>
          <w:sz w:val="28"/>
          <w:szCs w:val="28"/>
        </w:rPr>
        <w:t>Земельного кодексу України, ст.55 Закону України «Про землеустрій»</w:t>
      </w:r>
      <w:r w:rsidR="005B2B20">
        <w:rPr>
          <w:rFonts w:ascii="Times New Roman" w:hAnsi="Times New Roman"/>
          <w:sz w:val="28"/>
          <w:szCs w:val="28"/>
        </w:rPr>
        <w:t xml:space="preserve">, ст. 5 Закону України «Про особисте селянське господарство» </w:t>
      </w:r>
      <w:r w:rsidR="00834E74">
        <w:rPr>
          <w:rFonts w:ascii="Times New Roman" w:hAnsi="Times New Roman"/>
          <w:sz w:val="28"/>
          <w:szCs w:val="28"/>
        </w:rPr>
        <w:t xml:space="preserve"> відповідно до Наказу від 23.07.2010р. №548 «Про затвердження Класифікації видів цільового призначення</w:t>
      </w:r>
      <w:r w:rsidR="005B2B20">
        <w:rPr>
          <w:rFonts w:ascii="Times New Roman" w:hAnsi="Times New Roman"/>
          <w:sz w:val="28"/>
          <w:szCs w:val="28"/>
        </w:rPr>
        <w:t xml:space="preserve"> земель</w:t>
      </w:r>
      <w:r w:rsidR="00834E74">
        <w:rPr>
          <w:rFonts w:ascii="Times New Roman" w:hAnsi="Times New Roman"/>
          <w:sz w:val="28"/>
          <w:szCs w:val="28"/>
        </w:rPr>
        <w:t xml:space="preserve">», селищна рада      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DC5783" w:rsidRDefault="00DC578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1.Припинити право постійного користув</w:t>
      </w:r>
      <w:r w:rsidR="007C4E46">
        <w:rPr>
          <w:rFonts w:ascii="Times New Roman" w:hAnsi="Times New Roman"/>
          <w:sz w:val="28"/>
          <w:szCs w:val="28"/>
        </w:rPr>
        <w:t>ання земельної ділян</w:t>
      </w:r>
      <w:r>
        <w:rPr>
          <w:rFonts w:ascii="Times New Roman" w:hAnsi="Times New Roman"/>
          <w:sz w:val="28"/>
          <w:szCs w:val="28"/>
        </w:rPr>
        <w:t>к</w:t>
      </w:r>
      <w:r w:rsidR="007C4E46">
        <w:rPr>
          <w:rFonts w:ascii="Times New Roman" w:hAnsi="Times New Roman"/>
          <w:sz w:val="28"/>
          <w:szCs w:val="28"/>
        </w:rPr>
        <w:t>и, яка знаходила</w:t>
      </w:r>
      <w:r w:rsidR="00534D08">
        <w:rPr>
          <w:rFonts w:ascii="Times New Roman" w:hAnsi="Times New Roman"/>
          <w:sz w:val="28"/>
          <w:szCs w:val="28"/>
        </w:rPr>
        <w:t>ся</w:t>
      </w:r>
      <w:r w:rsidR="007C4E46">
        <w:rPr>
          <w:rFonts w:ascii="Times New Roman" w:hAnsi="Times New Roman"/>
          <w:sz w:val="28"/>
          <w:szCs w:val="28"/>
        </w:rPr>
        <w:t xml:space="preserve"> у користуванні згідно державного акту</w:t>
      </w:r>
      <w:r w:rsidR="00534D08">
        <w:rPr>
          <w:rFonts w:ascii="Times New Roman" w:hAnsi="Times New Roman"/>
          <w:sz w:val="28"/>
          <w:szCs w:val="28"/>
        </w:rPr>
        <w:t xml:space="preserve"> для</w:t>
      </w:r>
      <w:r w:rsidR="007C4E46" w:rsidRPr="007C4E46">
        <w:t xml:space="preserve"> </w:t>
      </w:r>
      <w:r w:rsidR="007C4E46" w:rsidRPr="007C4E46">
        <w:rPr>
          <w:rFonts w:ascii="Times New Roman" w:hAnsi="Times New Roman"/>
          <w:sz w:val="28"/>
          <w:szCs w:val="28"/>
        </w:rPr>
        <w:t>будівництва та обслуговування будівель закладів охорони здоров’я та соціальної допомоги</w:t>
      </w:r>
      <w:r w:rsidR="00534D08">
        <w:rPr>
          <w:rFonts w:ascii="Times New Roman" w:hAnsi="Times New Roman"/>
          <w:sz w:val="28"/>
          <w:szCs w:val="28"/>
        </w:rPr>
        <w:t xml:space="preserve"> із земель комунальної  власності в межах території </w:t>
      </w:r>
      <w:proofErr w:type="spellStart"/>
      <w:r w:rsidR="00534D08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534D08">
        <w:rPr>
          <w:rFonts w:ascii="Times New Roman" w:hAnsi="Times New Roman"/>
          <w:sz w:val="28"/>
          <w:szCs w:val="28"/>
        </w:rPr>
        <w:t xml:space="preserve"> селищної ради Вознесенського району Миколаївської області та передати у власність, а саме:</w:t>
      </w:r>
    </w:p>
    <w:p w:rsidR="00664DCD" w:rsidRPr="00664DCD" w:rsidRDefault="00664DCD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E46">
        <w:rPr>
          <w:rFonts w:ascii="Times New Roman" w:hAnsi="Times New Roman"/>
          <w:sz w:val="28"/>
          <w:szCs w:val="28"/>
        </w:rPr>
        <w:t>КНП «</w:t>
      </w:r>
      <w:proofErr w:type="spellStart"/>
      <w:r w:rsidR="007C4E46">
        <w:rPr>
          <w:rFonts w:ascii="Times New Roman" w:hAnsi="Times New Roman"/>
          <w:sz w:val="28"/>
          <w:szCs w:val="28"/>
        </w:rPr>
        <w:t>Доманівська</w:t>
      </w:r>
      <w:proofErr w:type="spellEnd"/>
      <w:r w:rsidR="007C4E46">
        <w:rPr>
          <w:rFonts w:ascii="Times New Roman" w:hAnsi="Times New Roman"/>
          <w:sz w:val="28"/>
          <w:szCs w:val="28"/>
        </w:rPr>
        <w:t xml:space="preserve"> багатопрофільна лікарня» ДСР </w:t>
      </w:r>
      <w:r>
        <w:rPr>
          <w:rFonts w:ascii="Times New Roman" w:hAnsi="Times New Roman"/>
          <w:sz w:val="28"/>
          <w:szCs w:val="28"/>
        </w:rPr>
        <w:t>(</w:t>
      </w:r>
      <w:r w:rsidRPr="00664DCD">
        <w:rPr>
          <w:rFonts w:ascii="Times New Roman" w:hAnsi="Times New Roman"/>
          <w:sz w:val="28"/>
          <w:szCs w:val="28"/>
        </w:rPr>
        <w:t>Державний акт на право пості</w:t>
      </w:r>
      <w:r w:rsidR="007C4E46">
        <w:rPr>
          <w:rFonts w:ascii="Times New Roman" w:hAnsi="Times New Roman"/>
          <w:sz w:val="28"/>
          <w:szCs w:val="28"/>
        </w:rPr>
        <w:t>йного користування МК № 53</w:t>
      </w:r>
      <w:r w:rsidRPr="00664DCD">
        <w:rPr>
          <w:rFonts w:ascii="Times New Roman" w:hAnsi="Times New Roman"/>
          <w:sz w:val="28"/>
          <w:szCs w:val="28"/>
        </w:rPr>
        <w:t>, зареєстровано в Книзі записів державних актів  на право постійн</w:t>
      </w:r>
      <w:r w:rsidR="007F0849">
        <w:rPr>
          <w:rFonts w:ascii="Times New Roman" w:hAnsi="Times New Roman"/>
          <w:sz w:val="28"/>
          <w:szCs w:val="28"/>
        </w:rPr>
        <w:t>ого користування землею за № 53 від 24 травня 1997</w:t>
      </w:r>
      <w:r w:rsidRPr="00664DCD">
        <w:rPr>
          <w:rFonts w:ascii="Times New Roman" w:hAnsi="Times New Roman"/>
          <w:sz w:val="28"/>
          <w:szCs w:val="28"/>
        </w:rPr>
        <w:t xml:space="preserve"> року);</w:t>
      </w:r>
    </w:p>
    <w:p w:rsidR="00834E74" w:rsidRDefault="000F1173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6F5A">
        <w:rPr>
          <w:rFonts w:ascii="Times New Roman" w:hAnsi="Times New Roman"/>
          <w:sz w:val="28"/>
          <w:szCs w:val="28"/>
        </w:rPr>
        <w:t>2</w:t>
      </w:r>
      <w:r w:rsidR="00834E74">
        <w:rPr>
          <w:rFonts w:ascii="Times New Roman" w:hAnsi="Times New Roman"/>
          <w:sz w:val="28"/>
          <w:szCs w:val="28"/>
        </w:rPr>
        <w:t>.</w:t>
      </w:r>
      <w:r w:rsidR="008A5520">
        <w:rPr>
          <w:rFonts w:ascii="Times New Roman" w:hAnsi="Times New Roman"/>
          <w:sz w:val="28"/>
          <w:szCs w:val="28"/>
        </w:rPr>
        <w:t>Затвердити  Технічну  документацію</w:t>
      </w:r>
      <w:r w:rsidR="00834E74">
        <w:rPr>
          <w:rFonts w:ascii="Times New Roman" w:hAnsi="Times New Roman"/>
          <w:sz w:val="28"/>
          <w:szCs w:val="28"/>
        </w:rPr>
        <w:t xml:space="preserve">  із  землеустрою  </w:t>
      </w:r>
      <w:r w:rsidR="008A5520" w:rsidRPr="008A5520">
        <w:rPr>
          <w:rFonts w:ascii="Times New Roman" w:hAnsi="Times New Roman"/>
          <w:sz w:val="28"/>
          <w:szCs w:val="28"/>
        </w:rPr>
        <w:t xml:space="preserve">щодо встановлення (відновлення) меж земельної ділянки комунальної власності для </w:t>
      </w:r>
      <w:r w:rsidR="007F0849" w:rsidRPr="007F0849">
        <w:rPr>
          <w:rFonts w:ascii="Times New Roman" w:hAnsi="Times New Roman"/>
          <w:sz w:val="28"/>
          <w:szCs w:val="28"/>
        </w:rPr>
        <w:t xml:space="preserve">будівництва та обслуговування будівель закладів охорони здоров’я та соціальної допомоги </w:t>
      </w:r>
      <w:r w:rsidR="008A5520" w:rsidRPr="008A5520">
        <w:rPr>
          <w:rFonts w:ascii="Times New Roman" w:hAnsi="Times New Roman"/>
          <w:sz w:val="28"/>
          <w:szCs w:val="28"/>
        </w:rPr>
        <w:t xml:space="preserve">із земель комунальної власності в межах території </w:t>
      </w:r>
      <w:proofErr w:type="spellStart"/>
      <w:r w:rsidR="008A5520" w:rsidRPr="008A5520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="008A5520" w:rsidRPr="008A5520">
        <w:rPr>
          <w:rFonts w:ascii="Times New Roman" w:hAnsi="Times New Roman"/>
          <w:sz w:val="28"/>
          <w:szCs w:val="28"/>
        </w:rPr>
        <w:t xml:space="preserve">  селищної ради Вознесенсько</w:t>
      </w:r>
      <w:r w:rsidR="008A5520">
        <w:rPr>
          <w:rFonts w:ascii="Times New Roman" w:hAnsi="Times New Roman"/>
          <w:sz w:val="28"/>
          <w:szCs w:val="28"/>
        </w:rPr>
        <w:t>го району Миколаївської області:</w:t>
      </w:r>
    </w:p>
    <w:p w:rsidR="00664DCD" w:rsidRDefault="00664DCD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0849" w:rsidRPr="007F0849">
        <w:t xml:space="preserve"> </w:t>
      </w:r>
      <w:r w:rsidR="007F0849" w:rsidRPr="007F0849">
        <w:rPr>
          <w:rFonts w:ascii="Times New Roman" w:hAnsi="Times New Roman"/>
          <w:sz w:val="28"/>
          <w:szCs w:val="28"/>
        </w:rPr>
        <w:t>КНП «</w:t>
      </w:r>
      <w:proofErr w:type="spellStart"/>
      <w:r w:rsidR="007F0849" w:rsidRPr="007F0849">
        <w:rPr>
          <w:rFonts w:ascii="Times New Roman" w:hAnsi="Times New Roman"/>
          <w:sz w:val="28"/>
          <w:szCs w:val="28"/>
        </w:rPr>
        <w:t>Доманівська</w:t>
      </w:r>
      <w:proofErr w:type="spellEnd"/>
      <w:r w:rsidR="007F0849" w:rsidRPr="007F0849">
        <w:rPr>
          <w:rFonts w:ascii="Times New Roman" w:hAnsi="Times New Roman"/>
          <w:sz w:val="28"/>
          <w:szCs w:val="28"/>
        </w:rPr>
        <w:t xml:space="preserve"> багатопрофільна лікарня» ДСР</w:t>
      </w:r>
      <w:r>
        <w:rPr>
          <w:rFonts w:ascii="Times New Roman" w:hAnsi="Times New Roman"/>
          <w:sz w:val="28"/>
          <w:szCs w:val="28"/>
        </w:rPr>
        <w:t xml:space="preserve"> площею </w:t>
      </w:r>
      <w:r w:rsidR="007F0849">
        <w:rPr>
          <w:rFonts w:ascii="Times New Roman" w:hAnsi="Times New Roman"/>
          <w:sz w:val="28"/>
          <w:szCs w:val="28"/>
        </w:rPr>
        <w:t>5.0368га</w:t>
      </w:r>
      <w:r>
        <w:rPr>
          <w:rFonts w:ascii="Times New Roman" w:hAnsi="Times New Roman"/>
          <w:sz w:val="28"/>
          <w:szCs w:val="28"/>
        </w:rPr>
        <w:t>, кадастровий номер</w:t>
      </w:r>
      <w:r w:rsidR="007F0849">
        <w:rPr>
          <w:rFonts w:ascii="Times New Roman" w:hAnsi="Times New Roman"/>
          <w:sz w:val="28"/>
          <w:szCs w:val="28"/>
        </w:rPr>
        <w:t xml:space="preserve"> 4822755100:14:013:0008</w:t>
      </w:r>
      <w:r w:rsidR="00A4719E">
        <w:rPr>
          <w:rFonts w:ascii="Times New Roman" w:hAnsi="Times New Roman"/>
          <w:sz w:val="28"/>
          <w:szCs w:val="28"/>
        </w:rPr>
        <w:t>.</w:t>
      </w:r>
    </w:p>
    <w:p w:rsidR="00834E74" w:rsidRDefault="005B2B20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E74" w:rsidRPr="008A5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834E74">
        <w:rPr>
          <w:rFonts w:ascii="Times New Roman" w:hAnsi="Times New Roman"/>
          <w:sz w:val="28"/>
          <w:szCs w:val="28"/>
        </w:rPr>
        <w:t>.</w:t>
      </w:r>
      <w:r w:rsidR="008E1D3A">
        <w:rPr>
          <w:rFonts w:ascii="Times New Roman" w:hAnsi="Times New Roman"/>
          <w:sz w:val="28"/>
          <w:szCs w:val="28"/>
        </w:rPr>
        <w:t xml:space="preserve"> </w:t>
      </w:r>
      <w:r w:rsidR="000F1173" w:rsidRPr="000F1173">
        <w:rPr>
          <w:rFonts w:ascii="Times New Roman" w:hAnsi="Times New Roman"/>
          <w:sz w:val="28"/>
          <w:szCs w:val="28"/>
        </w:rPr>
        <w:t>Контроль за виконанням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56E8" w:rsidRDefault="00FD56E8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Віктор ВЛАСЮК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</w:pPr>
    </w:p>
    <w:p w:rsidR="00671FBB" w:rsidRDefault="00671FBB" w:rsidP="00766D38">
      <w:pPr>
        <w:ind w:left="-567"/>
        <w:jc w:val="both"/>
      </w:pPr>
    </w:p>
    <w:sectPr w:rsidR="00671FBB" w:rsidSect="007F08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68" w:rsidRDefault="00F55E68" w:rsidP="00682B50">
      <w:pPr>
        <w:spacing w:after="0" w:line="240" w:lineRule="auto"/>
      </w:pPr>
      <w:r>
        <w:separator/>
      </w:r>
    </w:p>
  </w:endnote>
  <w:endnote w:type="continuationSeparator" w:id="0">
    <w:p w:rsidR="00F55E68" w:rsidRDefault="00F55E68" w:rsidP="006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68" w:rsidRDefault="00F55E68" w:rsidP="00682B50">
      <w:pPr>
        <w:spacing w:after="0" w:line="240" w:lineRule="auto"/>
      </w:pPr>
      <w:r>
        <w:separator/>
      </w:r>
    </w:p>
  </w:footnote>
  <w:footnote w:type="continuationSeparator" w:id="0">
    <w:p w:rsidR="00F55E68" w:rsidRDefault="00F55E68" w:rsidP="0068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09"/>
    <w:rsid w:val="0002707F"/>
    <w:rsid w:val="000629F8"/>
    <w:rsid w:val="00091859"/>
    <w:rsid w:val="000C2F69"/>
    <w:rsid w:val="000F1173"/>
    <w:rsid w:val="001B240D"/>
    <w:rsid w:val="0020158D"/>
    <w:rsid w:val="0023349F"/>
    <w:rsid w:val="00297A14"/>
    <w:rsid w:val="002B1D46"/>
    <w:rsid w:val="002B39B5"/>
    <w:rsid w:val="00383B63"/>
    <w:rsid w:val="003D026F"/>
    <w:rsid w:val="004533C8"/>
    <w:rsid w:val="0047617D"/>
    <w:rsid w:val="00486F5A"/>
    <w:rsid w:val="004F47AD"/>
    <w:rsid w:val="00534D08"/>
    <w:rsid w:val="00537FEE"/>
    <w:rsid w:val="005B2B20"/>
    <w:rsid w:val="00611086"/>
    <w:rsid w:val="00664DCD"/>
    <w:rsid w:val="00671B71"/>
    <w:rsid w:val="00671FBB"/>
    <w:rsid w:val="00682B50"/>
    <w:rsid w:val="0069220F"/>
    <w:rsid w:val="006F19BB"/>
    <w:rsid w:val="00766D38"/>
    <w:rsid w:val="0079791C"/>
    <w:rsid w:val="007C4E46"/>
    <w:rsid w:val="007F0849"/>
    <w:rsid w:val="00834E74"/>
    <w:rsid w:val="00857A3B"/>
    <w:rsid w:val="0086693D"/>
    <w:rsid w:val="008A5520"/>
    <w:rsid w:val="008D6777"/>
    <w:rsid w:val="008E1D3A"/>
    <w:rsid w:val="00931DAF"/>
    <w:rsid w:val="00955893"/>
    <w:rsid w:val="00A4719E"/>
    <w:rsid w:val="00AB2991"/>
    <w:rsid w:val="00AF638A"/>
    <w:rsid w:val="00B2377D"/>
    <w:rsid w:val="00B30A09"/>
    <w:rsid w:val="00B36DCF"/>
    <w:rsid w:val="00B46236"/>
    <w:rsid w:val="00B67F58"/>
    <w:rsid w:val="00B75A7B"/>
    <w:rsid w:val="00CA3254"/>
    <w:rsid w:val="00CD5E89"/>
    <w:rsid w:val="00DC5783"/>
    <w:rsid w:val="00DE6F67"/>
    <w:rsid w:val="00E84A92"/>
    <w:rsid w:val="00F34C99"/>
    <w:rsid w:val="00F55E68"/>
    <w:rsid w:val="00F705A8"/>
    <w:rsid w:val="00F83DC8"/>
    <w:rsid w:val="00FB07A8"/>
    <w:rsid w:val="00FB1639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2021-07-02T09:52:00Z</cp:lastPrinted>
  <dcterms:created xsi:type="dcterms:W3CDTF">2021-11-23T06:39:00Z</dcterms:created>
  <dcterms:modified xsi:type="dcterms:W3CDTF">2021-12-10T11:37:00Z</dcterms:modified>
</cp:coreProperties>
</file>