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45" w:rsidRDefault="007D1345" w:rsidP="007D1345">
      <w:pPr>
        <w:tabs>
          <w:tab w:val="left" w:pos="567"/>
        </w:tabs>
        <w:rPr>
          <w:rFonts w:ascii="Times New Roman" w:hAnsi="Times New Roman"/>
        </w:rPr>
      </w:pPr>
    </w:p>
    <w:p w:rsidR="007D1345" w:rsidRDefault="007D7430" w:rsidP="007D1345">
      <w:pPr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05pt;margin-top:-54.75pt;width:33.95pt;height:48.2pt;z-index:-251658752" wrapcoords="-480 0 -480 17888 5760 21262 9120 21262 12000 21262 15360 21262 21600 17888 21600 0 -480 0" fillcolor="window">
            <v:imagedata r:id="rId5" o:title=""/>
            <w10:wrap type="square"/>
          </v:shape>
          <o:OLEObject Type="Embed" ProgID="Word.Picture.8" ShapeID="_x0000_s1026" DrawAspect="Content" ObjectID="_1700652646" r:id="rId6"/>
        </w:pict>
      </w:r>
      <w:r w:rsidR="007D1345">
        <w:rPr>
          <w:rFonts w:ascii="Times New Roman" w:hAnsi="Times New Roman"/>
          <w:bCs/>
          <w:kern w:val="32"/>
          <w:sz w:val="28"/>
          <w:szCs w:val="28"/>
        </w:rPr>
        <w:t>ДОМАНІВСЬКА СЕЛИЩНА РАДА</w:t>
      </w:r>
    </w:p>
    <w:p w:rsidR="007D1345" w:rsidRDefault="007D1345" w:rsidP="007D1345">
      <w:pPr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7D1345" w:rsidRDefault="007D1345" w:rsidP="007D1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345" w:rsidRDefault="007D1345" w:rsidP="007D134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7D1345" w:rsidRDefault="007D1345" w:rsidP="007D134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1345" w:rsidRPr="007D1345" w:rsidRDefault="00E90B61" w:rsidP="007D1345">
      <w:pPr>
        <w:tabs>
          <w:tab w:val="left" w:pos="241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CE6D32">
        <w:rPr>
          <w:rFonts w:ascii="Times New Roman" w:hAnsi="Times New Roman"/>
          <w:sz w:val="28"/>
          <w:szCs w:val="28"/>
        </w:rPr>
        <w:t>ід</w:t>
      </w:r>
      <w:proofErr w:type="spellEnd"/>
      <w:r w:rsidR="00451FCD">
        <w:rPr>
          <w:rFonts w:ascii="Times New Roman" w:hAnsi="Times New Roman"/>
          <w:sz w:val="28"/>
          <w:szCs w:val="28"/>
        </w:rPr>
        <w:t xml:space="preserve"> </w:t>
      </w:r>
      <w:r w:rsidR="007D7430">
        <w:rPr>
          <w:rFonts w:ascii="Times New Roman" w:hAnsi="Times New Roman"/>
          <w:sz w:val="28"/>
          <w:szCs w:val="28"/>
        </w:rPr>
        <w:t>2</w:t>
      </w:r>
      <w:r w:rsidR="008D6CBF">
        <w:rPr>
          <w:rFonts w:ascii="Times New Roman" w:hAnsi="Times New Roman"/>
          <w:sz w:val="28"/>
          <w:szCs w:val="28"/>
        </w:rPr>
        <w:t xml:space="preserve">1 грудня </w:t>
      </w:r>
      <w:r w:rsidR="00CE6D32">
        <w:rPr>
          <w:rFonts w:ascii="Times New Roman" w:hAnsi="Times New Roman"/>
          <w:sz w:val="28"/>
          <w:szCs w:val="28"/>
        </w:rPr>
        <w:t>2021</w:t>
      </w:r>
      <w:r w:rsidR="007D1345" w:rsidRPr="007D1345">
        <w:rPr>
          <w:rFonts w:ascii="Times New Roman" w:hAnsi="Times New Roman"/>
          <w:sz w:val="28"/>
          <w:szCs w:val="28"/>
        </w:rPr>
        <w:t xml:space="preserve"> року      </w:t>
      </w:r>
      <w:r w:rsidR="00E029A2">
        <w:rPr>
          <w:rFonts w:ascii="Times New Roman" w:hAnsi="Times New Roman"/>
          <w:sz w:val="28"/>
          <w:szCs w:val="28"/>
        </w:rPr>
        <w:t xml:space="preserve">     </w:t>
      </w:r>
      <w:r w:rsidR="007D1345" w:rsidRPr="007D13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345" w:rsidRPr="007D1345">
        <w:rPr>
          <w:rFonts w:ascii="Times New Roman" w:hAnsi="Times New Roman"/>
          <w:sz w:val="28"/>
          <w:szCs w:val="28"/>
        </w:rPr>
        <w:t>смт</w:t>
      </w:r>
      <w:proofErr w:type="spellEnd"/>
      <w:r w:rsidR="007D1345" w:rsidRPr="007D13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345" w:rsidRPr="007D1345">
        <w:rPr>
          <w:rFonts w:ascii="Times New Roman" w:hAnsi="Times New Roman"/>
          <w:sz w:val="28"/>
          <w:szCs w:val="28"/>
        </w:rPr>
        <w:t>Доманівка</w:t>
      </w:r>
      <w:proofErr w:type="spellEnd"/>
      <w:r w:rsidR="007D1345" w:rsidRPr="007D1345">
        <w:rPr>
          <w:rFonts w:ascii="Times New Roman" w:hAnsi="Times New Roman"/>
          <w:sz w:val="28"/>
          <w:szCs w:val="28"/>
        </w:rPr>
        <w:t xml:space="preserve">                             №</w:t>
      </w:r>
      <w:r w:rsidR="007D1345" w:rsidRPr="007D1345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2794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</w:tblGrid>
      <w:tr w:rsidR="007D7430" w:rsidTr="007D7430">
        <w:trPr>
          <w:trHeight w:val="2344"/>
        </w:trPr>
        <w:tc>
          <w:tcPr>
            <w:tcW w:w="5000" w:type="pct"/>
            <w:hideMark/>
          </w:tcPr>
          <w:p w:rsidR="007D7430" w:rsidRPr="007D1345" w:rsidRDefault="007D7430" w:rsidP="007D74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громадянці України Лабі Віті Юріївні для ведення  товарного сільськогосподарського виробництва (під сільськогосподарськими та іншими господарськими будівлями та дворами) із земель комунальної власності межах території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селищної ради </w:t>
            </w:r>
            <w:r w:rsidRPr="007D1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Вознесенського району </w:t>
            </w:r>
            <w:r w:rsidRPr="007D1345">
              <w:rPr>
                <w:rFonts w:ascii="Times New Roman" w:hAnsi="Times New Roman"/>
                <w:sz w:val="28"/>
                <w:szCs w:val="28"/>
              </w:rPr>
              <w:t>Миколаївської області</w:t>
            </w:r>
          </w:p>
        </w:tc>
      </w:tr>
    </w:tbl>
    <w:p w:rsidR="007D7430" w:rsidRPr="007D7430" w:rsidRDefault="007D7430" w:rsidP="007D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D7430">
        <w:rPr>
          <w:rFonts w:ascii="Times New Roman" w:hAnsi="Times New Roman"/>
          <w:sz w:val="28"/>
          <w:szCs w:val="28"/>
        </w:rPr>
        <w:t xml:space="preserve">П’ятнадцята сесія </w:t>
      </w:r>
    </w:p>
    <w:p w:rsidR="007D1345" w:rsidRDefault="007D7430" w:rsidP="007D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Восьмого</w:t>
      </w:r>
      <w:bookmarkStart w:id="0" w:name="_GoBack"/>
      <w:bookmarkEnd w:id="0"/>
      <w:r w:rsidRPr="007D7430">
        <w:rPr>
          <w:rFonts w:ascii="Times New Roman" w:hAnsi="Times New Roman"/>
          <w:sz w:val="28"/>
          <w:szCs w:val="28"/>
        </w:rPr>
        <w:t>скликання</w:t>
      </w:r>
      <w:r>
        <w:rPr>
          <w:rFonts w:ascii="Times New Roman" w:hAnsi="Times New Roman"/>
          <w:sz w:val="28"/>
          <w:szCs w:val="28"/>
        </w:rPr>
        <w:br w:type="textWrapping" w:clear="all"/>
      </w:r>
      <w:r w:rsidR="007D1345">
        <w:rPr>
          <w:rFonts w:ascii="Times New Roman" w:hAnsi="Times New Roman"/>
          <w:sz w:val="28"/>
          <w:szCs w:val="28"/>
        </w:rPr>
        <w:tab/>
      </w:r>
    </w:p>
    <w:p w:rsidR="007D1345" w:rsidRDefault="00C971C6" w:rsidP="00E02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Розглянувши заяву</w:t>
      </w:r>
      <w:r w:rsidR="004E3167">
        <w:rPr>
          <w:rFonts w:ascii="Times New Roman" w:hAnsi="Times New Roman"/>
          <w:sz w:val="28"/>
          <w:szCs w:val="28"/>
        </w:rPr>
        <w:t xml:space="preserve"> громадянки</w:t>
      </w:r>
      <w:r w:rsidR="00B676C0">
        <w:rPr>
          <w:rFonts w:ascii="Times New Roman" w:hAnsi="Times New Roman"/>
          <w:sz w:val="28"/>
          <w:szCs w:val="28"/>
        </w:rPr>
        <w:t xml:space="preserve"> Ук</w:t>
      </w:r>
      <w:r w:rsidR="00E82464">
        <w:rPr>
          <w:rFonts w:ascii="Times New Roman" w:hAnsi="Times New Roman"/>
          <w:sz w:val="28"/>
          <w:szCs w:val="28"/>
        </w:rPr>
        <w:t>р</w:t>
      </w:r>
      <w:r w:rsidR="00BB753C">
        <w:rPr>
          <w:rFonts w:ascii="Times New Roman" w:hAnsi="Times New Roman"/>
          <w:sz w:val="28"/>
          <w:szCs w:val="28"/>
        </w:rPr>
        <w:t>аїни</w:t>
      </w:r>
      <w:r w:rsidR="008D6CBF">
        <w:rPr>
          <w:rFonts w:ascii="Times New Roman" w:hAnsi="Times New Roman"/>
          <w:sz w:val="28"/>
          <w:szCs w:val="28"/>
        </w:rPr>
        <w:t xml:space="preserve"> </w:t>
      </w:r>
      <w:r w:rsidR="004B69D6">
        <w:rPr>
          <w:rFonts w:ascii="Times New Roman" w:hAnsi="Times New Roman"/>
          <w:sz w:val="28"/>
          <w:szCs w:val="28"/>
        </w:rPr>
        <w:t xml:space="preserve">Лаби Віти Юріївни </w:t>
      </w:r>
      <w:r w:rsidR="008D6CBF">
        <w:rPr>
          <w:rFonts w:ascii="Times New Roman" w:hAnsi="Times New Roman"/>
          <w:sz w:val="28"/>
          <w:szCs w:val="28"/>
        </w:rPr>
        <w:t>та долучених документів</w:t>
      </w:r>
      <w:r w:rsidR="00E029A2">
        <w:rPr>
          <w:rFonts w:ascii="Times New Roman" w:hAnsi="Times New Roman"/>
          <w:sz w:val="28"/>
          <w:szCs w:val="28"/>
        </w:rPr>
        <w:t>,</w:t>
      </w:r>
      <w:r w:rsidR="00C23EEE" w:rsidRPr="00C23EEE">
        <w:t xml:space="preserve"> </w:t>
      </w:r>
      <w:r w:rsidR="00C23EEE" w:rsidRPr="00C23EEE">
        <w:rPr>
          <w:rFonts w:ascii="Times New Roman" w:hAnsi="Times New Roman"/>
          <w:sz w:val="28"/>
          <w:szCs w:val="28"/>
        </w:rPr>
        <w:t>керуючись пунктом 34 ст.</w:t>
      </w:r>
      <w:r w:rsidR="00E90B61">
        <w:rPr>
          <w:rFonts w:ascii="Times New Roman" w:hAnsi="Times New Roman"/>
          <w:sz w:val="28"/>
          <w:szCs w:val="28"/>
        </w:rPr>
        <w:t xml:space="preserve"> </w:t>
      </w:r>
      <w:r w:rsidR="00C23EEE" w:rsidRPr="00C23EEE">
        <w:rPr>
          <w:rFonts w:ascii="Times New Roman" w:hAnsi="Times New Roman"/>
          <w:sz w:val="28"/>
          <w:szCs w:val="28"/>
        </w:rPr>
        <w:t xml:space="preserve">26 Закону України «Про місцеве самоврядування </w:t>
      </w:r>
      <w:r w:rsidR="00FF2DDF">
        <w:rPr>
          <w:rFonts w:ascii="Times New Roman" w:hAnsi="Times New Roman"/>
          <w:sz w:val="28"/>
          <w:szCs w:val="28"/>
        </w:rPr>
        <w:t xml:space="preserve">в Україні», ст.ст.12, 79-1, </w:t>
      </w:r>
      <w:r>
        <w:rPr>
          <w:rFonts w:ascii="Times New Roman" w:hAnsi="Times New Roman"/>
          <w:sz w:val="28"/>
          <w:szCs w:val="28"/>
        </w:rPr>
        <w:t xml:space="preserve">93, 123 </w:t>
      </w:r>
      <w:r w:rsidR="00C23EEE" w:rsidRPr="00C23EEE">
        <w:rPr>
          <w:rFonts w:ascii="Times New Roman" w:hAnsi="Times New Roman"/>
          <w:sz w:val="28"/>
          <w:szCs w:val="28"/>
        </w:rPr>
        <w:t>Земельного кодексу України,  ст.</w:t>
      </w:r>
      <w:r>
        <w:rPr>
          <w:rFonts w:ascii="Times New Roman" w:hAnsi="Times New Roman"/>
          <w:sz w:val="28"/>
          <w:szCs w:val="28"/>
        </w:rPr>
        <w:t>ст. 19, 50</w:t>
      </w:r>
      <w:r w:rsidR="00C23EEE" w:rsidRPr="00C23EEE">
        <w:rPr>
          <w:rFonts w:ascii="Times New Roman" w:hAnsi="Times New Roman"/>
          <w:sz w:val="28"/>
          <w:szCs w:val="28"/>
        </w:rPr>
        <w:t xml:space="preserve"> Закону України «Про землеустрій», селищна рада</w:t>
      </w:r>
      <w:r w:rsidR="00073FC5">
        <w:rPr>
          <w:rFonts w:ascii="Times New Roman" w:hAnsi="Times New Roman"/>
          <w:sz w:val="28"/>
          <w:szCs w:val="28"/>
        </w:rPr>
        <w:t xml:space="preserve"> </w:t>
      </w:r>
    </w:p>
    <w:p w:rsidR="007D1345" w:rsidRDefault="007D1345" w:rsidP="007D1345">
      <w:p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D1345" w:rsidRPr="007D1345" w:rsidRDefault="007D1345" w:rsidP="007D1345">
      <w:p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:rsidR="007D1345" w:rsidRDefault="00B676C0" w:rsidP="00451FCD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1.Затвердити </w:t>
      </w:r>
      <w:r w:rsidR="004B69D6">
        <w:rPr>
          <w:rFonts w:ascii="Times New Roman" w:hAnsi="Times New Roman"/>
          <w:sz w:val="28"/>
          <w:szCs w:val="28"/>
        </w:rPr>
        <w:t xml:space="preserve">Технічну документацію із </w:t>
      </w:r>
      <w:r w:rsidR="00451FCD">
        <w:rPr>
          <w:rFonts w:ascii="Times New Roman" w:hAnsi="Times New Roman"/>
          <w:sz w:val="28"/>
          <w:szCs w:val="28"/>
        </w:rPr>
        <w:t xml:space="preserve">землеустрою </w:t>
      </w:r>
      <w:r w:rsidR="004B69D6" w:rsidRPr="004B69D6">
        <w:rPr>
          <w:rFonts w:ascii="Times New Roman" w:hAnsi="Times New Roman"/>
          <w:sz w:val="28"/>
          <w:szCs w:val="28"/>
        </w:rPr>
        <w:t>щодо встановлення (відновлення) меж земельної ділянки</w:t>
      </w:r>
      <w:r w:rsidR="004B69D6">
        <w:rPr>
          <w:rFonts w:ascii="Times New Roman" w:hAnsi="Times New Roman"/>
          <w:sz w:val="28"/>
          <w:szCs w:val="28"/>
        </w:rPr>
        <w:t xml:space="preserve"> площею 0.1772га кадастровий номер 4822784900:09:008:0013</w:t>
      </w:r>
      <w:r w:rsidR="00832CF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32CF1">
        <w:rPr>
          <w:rFonts w:ascii="Times New Roman" w:hAnsi="Times New Roman"/>
          <w:sz w:val="28"/>
          <w:szCs w:val="28"/>
        </w:rPr>
        <w:t>с.Петропавлівка</w:t>
      </w:r>
      <w:proofErr w:type="spellEnd"/>
      <w:r w:rsidR="00832CF1">
        <w:rPr>
          <w:rFonts w:ascii="Times New Roman" w:hAnsi="Times New Roman"/>
          <w:sz w:val="28"/>
          <w:szCs w:val="28"/>
        </w:rPr>
        <w:t xml:space="preserve"> вул. Ярослава Мудрого, 44</w:t>
      </w:r>
      <w:r w:rsidR="004B69D6" w:rsidRPr="004B69D6">
        <w:rPr>
          <w:rFonts w:ascii="Times New Roman" w:hAnsi="Times New Roman"/>
          <w:sz w:val="28"/>
          <w:szCs w:val="28"/>
        </w:rPr>
        <w:t xml:space="preserve"> в натурі (на місцевості) громадянці України Лабі Віті Юріївні для ведення  товарного сільськогосподарського виробництва (під сільськогосподарськими та іншими господарськими будівлями та дворами)</w:t>
      </w:r>
      <w:r w:rsidR="00451FCD" w:rsidRPr="00451FCD">
        <w:rPr>
          <w:rFonts w:ascii="Times New Roman" w:hAnsi="Times New Roman"/>
          <w:sz w:val="28"/>
          <w:szCs w:val="28"/>
        </w:rPr>
        <w:t xml:space="preserve">із земель комунальної власності в межах території  </w:t>
      </w:r>
      <w:proofErr w:type="spellStart"/>
      <w:r w:rsidR="00451FCD" w:rsidRPr="00451FCD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="00451FCD" w:rsidRPr="00451FCD">
        <w:rPr>
          <w:rFonts w:ascii="Times New Roman" w:hAnsi="Times New Roman"/>
          <w:sz w:val="28"/>
          <w:szCs w:val="28"/>
        </w:rPr>
        <w:t xml:space="preserve"> селищної ради  Вознесенського району Миколаївської області.</w:t>
      </w:r>
      <w:r>
        <w:rPr>
          <w:rFonts w:ascii="Times New Roman" w:hAnsi="Times New Roman"/>
          <w:sz w:val="28"/>
          <w:szCs w:val="28"/>
        </w:rPr>
        <w:t xml:space="preserve"> </w:t>
      </w:r>
      <w:r w:rsidR="007D1345">
        <w:rPr>
          <w:rFonts w:ascii="Times New Roman" w:hAnsi="Times New Roman"/>
          <w:sz w:val="28"/>
          <w:szCs w:val="28"/>
        </w:rPr>
        <w:t xml:space="preserve"> </w:t>
      </w:r>
    </w:p>
    <w:p w:rsidR="007D1345" w:rsidRDefault="007D1345" w:rsidP="00F6165A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2.Передати</w:t>
      </w:r>
      <w:r w:rsidR="00451FCD">
        <w:rPr>
          <w:rFonts w:ascii="Times New Roman" w:hAnsi="Times New Roman"/>
          <w:sz w:val="28"/>
          <w:szCs w:val="28"/>
        </w:rPr>
        <w:t xml:space="preserve"> в оренду</w:t>
      </w:r>
      <w:r>
        <w:rPr>
          <w:rFonts w:ascii="Times New Roman" w:hAnsi="Times New Roman"/>
          <w:sz w:val="28"/>
          <w:szCs w:val="28"/>
        </w:rPr>
        <w:t xml:space="preserve">  </w:t>
      </w:r>
      <w:r w:rsidR="008D6CBF"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</w:rPr>
        <w:t xml:space="preserve"> Украї</w:t>
      </w:r>
      <w:r w:rsidR="00F6165A">
        <w:rPr>
          <w:rFonts w:ascii="Times New Roman" w:hAnsi="Times New Roman"/>
          <w:sz w:val="28"/>
          <w:szCs w:val="28"/>
        </w:rPr>
        <w:t>ни</w:t>
      </w:r>
      <w:r w:rsidR="00451FCD" w:rsidRPr="00451FCD">
        <w:t xml:space="preserve"> </w:t>
      </w:r>
      <w:r w:rsidR="008D6CBF">
        <w:t xml:space="preserve"> </w:t>
      </w:r>
      <w:r w:rsidR="00832CF1">
        <w:rPr>
          <w:rFonts w:ascii="Times New Roman" w:hAnsi="Times New Roman"/>
          <w:sz w:val="28"/>
          <w:szCs w:val="28"/>
        </w:rPr>
        <w:t xml:space="preserve">Лабі В.Ю. </w:t>
      </w:r>
      <w:r w:rsidR="00EC2681">
        <w:rPr>
          <w:rFonts w:ascii="Times New Roman" w:hAnsi="Times New Roman"/>
          <w:sz w:val="28"/>
          <w:szCs w:val="28"/>
        </w:rPr>
        <w:t>земельну діля</w:t>
      </w:r>
      <w:r w:rsidR="00C941AF">
        <w:rPr>
          <w:rFonts w:ascii="Times New Roman" w:hAnsi="Times New Roman"/>
          <w:sz w:val="28"/>
          <w:szCs w:val="28"/>
        </w:rPr>
        <w:t>нку</w:t>
      </w:r>
      <w:r w:rsidR="00E90B61">
        <w:rPr>
          <w:rFonts w:ascii="Times New Roman" w:hAnsi="Times New Roman"/>
          <w:sz w:val="28"/>
          <w:szCs w:val="28"/>
        </w:rPr>
        <w:t>,</w:t>
      </w:r>
      <w:r w:rsidR="00DF65F0" w:rsidRPr="00DF65F0">
        <w:t xml:space="preserve"> </w:t>
      </w:r>
      <w:r w:rsidR="00832CF1">
        <w:rPr>
          <w:rFonts w:ascii="Times New Roman" w:hAnsi="Times New Roman"/>
          <w:sz w:val="28"/>
          <w:szCs w:val="28"/>
        </w:rPr>
        <w:t>кадастровий номер 4822784900:09:008:001</w:t>
      </w:r>
      <w:r w:rsidR="008D6CBF">
        <w:rPr>
          <w:rFonts w:ascii="Times New Roman" w:hAnsi="Times New Roman"/>
          <w:sz w:val="28"/>
          <w:szCs w:val="28"/>
        </w:rPr>
        <w:t>3</w:t>
      </w:r>
      <w:r w:rsidR="00E90B61">
        <w:rPr>
          <w:rFonts w:ascii="Times New Roman" w:hAnsi="Times New Roman"/>
          <w:sz w:val="28"/>
          <w:szCs w:val="28"/>
        </w:rPr>
        <w:t>,</w:t>
      </w:r>
      <w:r w:rsidR="00832CF1">
        <w:rPr>
          <w:rFonts w:ascii="Times New Roman" w:hAnsi="Times New Roman"/>
          <w:sz w:val="28"/>
          <w:szCs w:val="28"/>
        </w:rPr>
        <w:t xml:space="preserve"> площею – 0.1772</w:t>
      </w:r>
      <w:r w:rsidR="00DF65F0" w:rsidRPr="00DF65F0">
        <w:rPr>
          <w:rFonts w:ascii="Times New Roman" w:hAnsi="Times New Roman"/>
          <w:sz w:val="28"/>
          <w:szCs w:val="28"/>
        </w:rPr>
        <w:t xml:space="preserve"> га</w:t>
      </w:r>
      <w:r w:rsidR="00451FCD">
        <w:rPr>
          <w:rFonts w:ascii="Times New Roman" w:hAnsi="Times New Roman"/>
          <w:sz w:val="28"/>
          <w:szCs w:val="28"/>
        </w:rPr>
        <w:t>,</w:t>
      </w:r>
      <w:r w:rsidR="008D6CBF">
        <w:rPr>
          <w:rFonts w:ascii="Times New Roman" w:hAnsi="Times New Roman"/>
          <w:sz w:val="28"/>
          <w:szCs w:val="28"/>
        </w:rPr>
        <w:t xml:space="preserve"> </w:t>
      </w:r>
      <w:r w:rsidR="00451FCD" w:rsidRPr="00451FCD">
        <w:t xml:space="preserve"> </w:t>
      </w:r>
      <w:r w:rsidR="00451FCD" w:rsidRPr="00451FCD">
        <w:rPr>
          <w:rFonts w:ascii="Times New Roman" w:hAnsi="Times New Roman"/>
          <w:sz w:val="28"/>
          <w:szCs w:val="28"/>
        </w:rPr>
        <w:t>для ведення  т</w:t>
      </w:r>
      <w:r w:rsidR="008D6CBF">
        <w:rPr>
          <w:rFonts w:ascii="Times New Roman" w:hAnsi="Times New Roman"/>
          <w:sz w:val="28"/>
          <w:szCs w:val="28"/>
        </w:rPr>
        <w:t xml:space="preserve">оварного сільськогосподарського </w:t>
      </w:r>
      <w:r w:rsidR="00451FCD" w:rsidRPr="00451FCD">
        <w:rPr>
          <w:rFonts w:ascii="Times New Roman" w:hAnsi="Times New Roman"/>
          <w:sz w:val="28"/>
          <w:szCs w:val="28"/>
        </w:rPr>
        <w:t xml:space="preserve">виробництва </w:t>
      </w:r>
      <w:r w:rsidR="001D34A5" w:rsidRPr="001D34A5">
        <w:rPr>
          <w:rFonts w:ascii="Times New Roman" w:hAnsi="Times New Roman"/>
          <w:sz w:val="28"/>
          <w:szCs w:val="28"/>
        </w:rPr>
        <w:t>(під сільськогосподарськими та іншими господарськими будівлями та дворами)</w:t>
      </w:r>
      <w:r w:rsidR="001D34A5">
        <w:rPr>
          <w:rFonts w:ascii="Times New Roman" w:hAnsi="Times New Roman"/>
          <w:sz w:val="28"/>
          <w:szCs w:val="28"/>
        </w:rPr>
        <w:t xml:space="preserve"> </w:t>
      </w:r>
      <w:r w:rsidR="00451FCD" w:rsidRPr="00451FCD">
        <w:rPr>
          <w:rFonts w:ascii="Times New Roman" w:hAnsi="Times New Roman"/>
          <w:sz w:val="28"/>
          <w:szCs w:val="28"/>
        </w:rPr>
        <w:t xml:space="preserve">із земель комунальної власності в межах території  </w:t>
      </w:r>
      <w:proofErr w:type="spellStart"/>
      <w:r w:rsidR="00451FCD" w:rsidRPr="00451FCD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="00451FCD" w:rsidRPr="00451FCD">
        <w:rPr>
          <w:rFonts w:ascii="Times New Roman" w:hAnsi="Times New Roman"/>
          <w:sz w:val="28"/>
          <w:szCs w:val="28"/>
        </w:rPr>
        <w:t xml:space="preserve"> селищної ради  Вознесенського району Миколаївської області.</w:t>
      </w:r>
    </w:p>
    <w:p w:rsidR="007D1345" w:rsidRPr="00DF65F0" w:rsidRDefault="00DF65F0" w:rsidP="00DF65F0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8D6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Гр.</w:t>
      </w:r>
      <w:r w:rsidR="00832CF1" w:rsidRPr="00832CF1">
        <w:t xml:space="preserve"> </w:t>
      </w:r>
      <w:r w:rsidR="00807008">
        <w:rPr>
          <w:rFonts w:ascii="Times New Roman" w:hAnsi="Times New Roman"/>
          <w:sz w:val="28"/>
          <w:szCs w:val="28"/>
        </w:rPr>
        <w:t>України</w:t>
      </w:r>
      <w:r w:rsidRPr="00DF65F0">
        <w:t xml:space="preserve"> </w:t>
      </w:r>
      <w:r w:rsidR="004A01DD">
        <w:t xml:space="preserve"> </w:t>
      </w:r>
      <w:r w:rsidR="00832CF1" w:rsidRPr="00832CF1">
        <w:rPr>
          <w:rFonts w:asciiTheme="minorHAnsi" w:hAnsiTheme="minorHAnsi" w:cstheme="minorHAnsi"/>
          <w:sz w:val="28"/>
          <w:szCs w:val="28"/>
        </w:rPr>
        <w:t>Лаба В.Ю.</w:t>
      </w:r>
      <w:r w:rsidR="00832CF1" w:rsidRPr="00832CF1">
        <w:t xml:space="preserve">  </w:t>
      </w:r>
      <w:r w:rsidR="00832CF1">
        <w:rPr>
          <w:rFonts w:ascii="Times New Roman" w:hAnsi="Times New Roman"/>
          <w:sz w:val="28"/>
          <w:szCs w:val="28"/>
        </w:rPr>
        <w:t>зобов’язана</w:t>
      </w:r>
      <w:r w:rsidR="007D1345">
        <w:rPr>
          <w:rFonts w:ascii="Times New Roman" w:hAnsi="Times New Roman"/>
          <w:sz w:val="28"/>
          <w:szCs w:val="28"/>
        </w:rPr>
        <w:t xml:space="preserve"> здійснити державну реєстр</w:t>
      </w:r>
      <w:r w:rsidR="00EA6CE0">
        <w:rPr>
          <w:rFonts w:ascii="Times New Roman" w:hAnsi="Times New Roman"/>
          <w:sz w:val="28"/>
          <w:szCs w:val="28"/>
        </w:rPr>
        <w:t xml:space="preserve">ацію права </w:t>
      </w:r>
      <w:r w:rsidR="00C971C6">
        <w:rPr>
          <w:rFonts w:ascii="Times New Roman" w:hAnsi="Times New Roman"/>
          <w:sz w:val="28"/>
          <w:szCs w:val="28"/>
        </w:rPr>
        <w:t>оренди земельної ділянки</w:t>
      </w:r>
      <w:r w:rsidR="00F6165A">
        <w:rPr>
          <w:rFonts w:ascii="Times New Roman" w:hAnsi="Times New Roman"/>
          <w:sz w:val="28"/>
          <w:szCs w:val="28"/>
        </w:rPr>
        <w:t xml:space="preserve"> відповідно</w:t>
      </w:r>
      <w:r>
        <w:rPr>
          <w:rFonts w:ascii="Times New Roman" w:hAnsi="Times New Roman"/>
          <w:sz w:val="28"/>
          <w:szCs w:val="28"/>
        </w:rPr>
        <w:t xml:space="preserve"> до вимог чинного законодавства та</w:t>
      </w:r>
      <w:r w:rsidR="007D1345">
        <w:rPr>
          <w:rFonts w:ascii="Times New Roman" w:hAnsi="Times New Roman"/>
          <w:sz w:val="28"/>
          <w:szCs w:val="28"/>
        </w:rPr>
        <w:t xml:space="preserve"> щорічно сплачувати </w:t>
      </w:r>
      <w:r w:rsidR="00204B9E">
        <w:rPr>
          <w:rFonts w:ascii="Times New Roman" w:hAnsi="Times New Roman"/>
          <w:sz w:val="28"/>
          <w:szCs w:val="28"/>
        </w:rPr>
        <w:t xml:space="preserve">орендну плату </w:t>
      </w:r>
      <w:r w:rsidR="00C971C6">
        <w:rPr>
          <w:rFonts w:ascii="Times New Roman" w:hAnsi="Times New Roman"/>
          <w:sz w:val="28"/>
          <w:szCs w:val="28"/>
        </w:rPr>
        <w:t xml:space="preserve">відповідно до умов договору та з </w:t>
      </w:r>
      <w:r w:rsidR="00C971C6">
        <w:rPr>
          <w:rFonts w:ascii="Times New Roman" w:hAnsi="Times New Roman"/>
          <w:sz w:val="28"/>
          <w:szCs w:val="28"/>
        </w:rPr>
        <w:lastRenderedPageBreak/>
        <w:t xml:space="preserve">урахуванням щорічної індексації нормативно – грошової оцінки землі </w:t>
      </w:r>
      <w:r w:rsidR="007D134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місцевого бюджету селищної ради.</w:t>
      </w:r>
    </w:p>
    <w:p w:rsidR="007D1345" w:rsidRPr="00DF65F0" w:rsidRDefault="007D1345" w:rsidP="00DF65F0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постійну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комісію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агропромислового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комплексу,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відносин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планування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охорони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навколишнього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середовища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раціонального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природних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ресурсів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архітектури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D1345" w:rsidRDefault="007D1345" w:rsidP="007D13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22316" w:rsidRDefault="00722316" w:rsidP="007D13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22316" w:rsidRDefault="00722316" w:rsidP="007D13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E6B7A" w:rsidRPr="007D1345" w:rsidRDefault="007D1345">
      <w:pPr>
        <w:rPr>
          <w:rFonts w:ascii="Times New Roman" w:hAnsi="Times New Roman"/>
          <w:sz w:val="28"/>
          <w:szCs w:val="28"/>
        </w:rPr>
      </w:pPr>
      <w:r w:rsidRPr="007D1345">
        <w:rPr>
          <w:rFonts w:ascii="Times New Roman" w:hAnsi="Times New Roman"/>
          <w:sz w:val="28"/>
          <w:szCs w:val="28"/>
        </w:rPr>
        <w:t>Селищний голова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Віктор Власюк</w:t>
      </w:r>
    </w:p>
    <w:sectPr w:rsidR="005E6B7A" w:rsidRPr="007D1345" w:rsidSect="007D13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45"/>
    <w:rsid w:val="00002DC7"/>
    <w:rsid w:val="000266D2"/>
    <w:rsid w:val="00073FC5"/>
    <w:rsid w:val="00083888"/>
    <w:rsid w:val="000C235F"/>
    <w:rsid w:val="00172C19"/>
    <w:rsid w:val="001875CA"/>
    <w:rsid w:val="001A78B1"/>
    <w:rsid w:val="001D34A5"/>
    <w:rsid w:val="00204B9E"/>
    <w:rsid w:val="002963FE"/>
    <w:rsid w:val="00451FCD"/>
    <w:rsid w:val="00497FCD"/>
    <w:rsid w:val="004A01DD"/>
    <w:rsid w:val="004B69D6"/>
    <w:rsid w:val="004E3167"/>
    <w:rsid w:val="005944AF"/>
    <w:rsid w:val="005E6B7A"/>
    <w:rsid w:val="00600FFC"/>
    <w:rsid w:val="00645306"/>
    <w:rsid w:val="00693647"/>
    <w:rsid w:val="00722316"/>
    <w:rsid w:val="00731A1B"/>
    <w:rsid w:val="007323D4"/>
    <w:rsid w:val="00794C83"/>
    <w:rsid w:val="007B2567"/>
    <w:rsid w:val="007D0FFF"/>
    <w:rsid w:val="007D1345"/>
    <w:rsid w:val="007D7430"/>
    <w:rsid w:val="00807008"/>
    <w:rsid w:val="0083119B"/>
    <w:rsid w:val="00832CF1"/>
    <w:rsid w:val="008D6CBF"/>
    <w:rsid w:val="009F7AF0"/>
    <w:rsid w:val="00A6766C"/>
    <w:rsid w:val="00AF1F3A"/>
    <w:rsid w:val="00B676C0"/>
    <w:rsid w:val="00BB753C"/>
    <w:rsid w:val="00C14475"/>
    <w:rsid w:val="00C23EEE"/>
    <w:rsid w:val="00C941AF"/>
    <w:rsid w:val="00C971C6"/>
    <w:rsid w:val="00CE6D32"/>
    <w:rsid w:val="00CF1341"/>
    <w:rsid w:val="00D9366C"/>
    <w:rsid w:val="00DA52BB"/>
    <w:rsid w:val="00DF61C4"/>
    <w:rsid w:val="00DF65F0"/>
    <w:rsid w:val="00E029A2"/>
    <w:rsid w:val="00E82464"/>
    <w:rsid w:val="00E90B61"/>
    <w:rsid w:val="00EA6CE0"/>
    <w:rsid w:val="00EC2681"/>
    <w:rsid w:val="00F6165A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5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5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cp:lastPrinted>2021-07-02T09:57:00Z</cp:lastPrinted>
  <dcterms:created xsi:type="dcterms:W3CDTF">2021-12-07T11:30:00Z</dcterms:created>
  <dcterms:modified xsi:type="dcterms:W3CDTF">2021-12-10T11:44:00Z</dcterms:modified>
</cp:coreProperties>
</file>