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34F39" w:rsidRDefault="00AD0706" w:rsidP="00334F39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30.2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531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Pr="00C0196E" w:rsidRDefault="00CC470E" w:rsidP="00B941C6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EB54D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D070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proofErr w:type="spellStart"/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2E3E33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№</w:t>
      </w:r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AD0706" w:rsidRPr="00AD0706" w:rsidRDefault="00C0196E" w:rsidP="00AD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706" w:rsidRPr="00AD0706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AD0706" w:rsidP="00AD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0706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3A70E2" w:rsidRDefault="00A548A3" w:rsidP="00C0196E">
      <w:pPr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B54DB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r>
        <w:rPr>
          <w:rFonts w:ascii="Times New Roman" w:hAnsi="Times New Roman" w:cs="Times New Roman"/>
          <w:sz w:val="28"/>
          <w:szCs w:val="28"/>
        </w:rPr>
        <w:t>Технічної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інвентаризації земельної ділянки, яка перебуває в користуванні на умовах оренди у </w:t>
      </w:r>
      <w:r w:rsidR="00334F39">
        <w:rPr>
          <w:rFonts w:ascii="Times New Roman" w:hAnsi="Times New Roman" w:cs="Times New Roman"/>
          <w:sz w:val="28"/>
          <w:szCs w:val="28"/>
        </w:rPr>
        <w:t xml:space="preserve">громадянина України Білана Володимира Олександровича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54DB">
        <w:rPr>
          <w:rFonts w:ascii="Times New Roman" w:hAnsi="Times New Roman" w:cs="Times New Roman"/>
          <w:sz w:val="28"/>
          <w:szCs w:val="28"/>
        </w:rPr>
        <w:t xml:space="preserve">ведення товарного </w:t>
      </w:r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="00EB54DB">
        <w:rPr>
          <w:rFonts w:ascii="Times New Roman" w:hAnsi="Times New Roman" w:cs="Times New Roman"/>
          <w:sz w:val="28"/>
          <w:szCs w:val="28"/>
        </w:rPr>
        <w:t xml:space="preserve">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DB">
        <w:rPr>
          <w:rFonts w:ascii="Times New Roman" w:hAnsi="Times New Roman" w:cs="Times New Roman"/>
          <w:sz w:val="28"/>
          <w:szCs w:val="28"/>
        </w:rPr>
        <w:t xml:space="preserve">із земель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  <w:r w:rsidR="00EB54DB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 xml:space="preserve">межах території </w:t>
      </w:r>
      <w:proofErr w:type="spellStart"/>
      <w:r w:rsidR="00A470F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EB54DB" w:rsidP="00C97FD6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48A3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334F39">
        <w:rPr>
          <w:rFonts w:ascii="Times New Roman" w:hAnsi="Times New Roman" w:cs="Times New Roman"/>
          <w:sz w:val="28"/>
          <w:szCs w:val="28"/>
        </w:rPr>
        <w:t>гр.України</w:t>
      </w:r>
      <w:proofErr w:type="spellEnd"/>
      <w:r w:rsidR="00334F39">
        <w:rPr>
          <w:rFonts w:ascii="Times New Roman" w:hAnsi="Times New Roman" w:cs="Times New Roman"/>
          <w:sz w:val="28"/>
          <w:szCs w:val="28"/>
        </w:rPr>
        <w:t xml:space="preserve"> Білана В.О. </w:t>
      </w:r>
      <w:r w:rsidR="00B941C6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E3E33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E33">
        <w:rPr>
          <w:rFonts w:ascii="Times New Roman" w:hAnsi="Times New Roman" w:cs="Times New Roman"/>
          <w:sz w:val="28"/>
          <w:szCs w:val="28"/>
        </w:rPr>
        <w:t>Надати дозвіл на розробку Технічної  документації</w:t>
      </w:r>
      <w:r w:rsidR="007E31EC">
        <w:rPr>
          <w:rFonts w:ascii="Times New Roman" w:hAnsi="Times New Roman" w:cs="Times New Roman"/>
          <w:sz w:val="28"/>
          <w:szCs w:val="28"/>
        </w:rPr>
        <w:t xml:space="preserve"> із землеустрою щодо інвентариз</w:t>
      </w:r>
      <w:r w:rsidR="002E3E33">
        <w:rPr>
          <w:rFonts w:ascii="Times New Roman" w:hAnsi="Times New Roman" w:cs="Times New Roman"/>
          <w:sz w:val="28"/>
          <w:szCs w:val="28"/>
        </w:rPr>
        <w:t xml:space="preserve">ації земельної ділянки площею </w:t>
      </w:r>
      <w:r w:rsidR="00334F39">
        <w:rPr>
          <w:rFonts w:ascii="Times New Roman" w:hAnsi="Times New Roman" w:cs="Times New Roman"/>
          <w:sz w:val="28"/>
          <w:szCs w:val="28"/>
        </w:rPr>
        <w:t>14.1100га, кадастровий номер 4822785200:06:000:0029</w:t>
      </w:r>
      <w:r w:rsidR="007E31EC">
        <w:rPr>
          <w:rFonts w:ascii="Times New Roman" w:hAnsi="Times New Roman" w:cs="Times New Roman"/>
          <w:sz w:val="28"/>
          <w:szCs w:val="28"/>
        </w:rPr>
        <w:t xml:space="preserve">, яка перебуває в користуванні на умовах </w:t>
      </w:r>
      <w:r w:rsidR="002E3E3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7E31EC">
        <w:rPr>
          <w:rFonts w:ascii="Times New Roman" w:hAnsi="Times New Roman" w:cs="Times New Roman"/>
          <w:sz w:val="28"/>
          <w:szCs w:val="28"/>
        </w:rPr>
        <w:t xml:space="preserve">оренди </w:t>
      </w:r>
      <w:r w:rsidR="002E3E33">
        <w:rPr>
          <w:rFonts w:ascii="Times New Roman" w:hAnsi="Times New Roman" w:cs="Times New Roman"/>
          <w:sz w:val="28"/>
          <w:szCs w:val="28"/>
        </w:rPr>
        <w:t xml:space="preserve">між </w:t>
      </w:r>
      <w:proofErr w:type="spellStart"/>
      <w:r w:rsidR="002E3E33">
        <w:rPr>
          <w:rFonts w:ascii="Times New Roman" w:hAnsi="Times New Roman" w:cs="Times New Roman"/>
          <w:sz w:val="28"/>
          <w:szCs w:val="28"/>
        </w:rPr>
        <w:t>Доманівською</w:t>
      </w:r>
      <w:proofErr w:type="spellEnd"/>
      <w:r w:rsidR="002E3E33">
        <w:rPr>
          <w:rFonts w:ascii="Times New Roman" w:hAnsi="Times New Roman" w:cs="Times New Roman"/>
          <w:sz w:val="28"/>
          <w:szCs w:val="28"/>
        </w:rPr>
        <w:t xml:space="preserve"> РДА та </w:t>
      </w:r>
      <w:r w:rsidR="00334F39">
        <w:rPr>
          <w:rFonts w:ascii="Times New Roman" w:hAnsi="Times New Roman" w:cs="Times New Roman"/>
          <w:sz w:val="28"/>
          <w:szCs w:val="28"/>
        </w:rPr>
        <w:t xml:space="preserve">громадянином України </w:t>
      </w:r>
      <w:r w:rsidR="002F44D1">
        <w:rPr>
          <w:rFonts w:ascii="Times New Roman" w:hAnsi="Times New Roman" w:cs="Times New Roman"/>
          <w:sz w:val="28"/>
          <w:szCs w:val="28"/>
        </w:rPr>
        <w:t xml:space="preserve">Біланом Володимиром Олександровичем, </w:t>
      </w:r>
      <w:r w:rsidR="002F44D1" w:rsidRPr="002F44D1">
        <w:rPr>
          <w:rFonts w:ascii="Times New Roman" w:hAnsi="Times New Roman" w:cs="Times New Roman"/>
          <w:sz w:val="28"/>
          <w:szCs w:val="28"/>
        </w:rPr>
        <w:t xml:space="preserve">зареєстрованого у </w:t>
      </w:r>
      <w:proofErr w:type="spellStart"/>
      <w:r w:rsidR="002F44D1" w:rsidRPr="002F44D1">
        <w:rPr>
          <w:rFonts w:ascii="Times New Roman" w:hAnsi="Times New Roman" w:cs="Times New Roman"/>
          <w:sz w:val="28"/>
          <w:szCs w:val="28"/>
        </w:rPr>
        <w:t>Доманівському</w:t>
      </w:r>
      <w:proofErr w:type="spellEnd"/>
      <w:r w:rsidR="002F44D1" w:rsidRPr="002F44D1">
        <w:rPr>
          <w:rFonts w:ascii="Times New Roman" w:hAnsi="Times New Roman" w:cs="Times New Roman"/>
          <w:sz w:val="28"/>
          <w:szCs w:val="28"/>
        </w:rPr>
        <w:t xml:space="preserve"> РВ Миколаївської регіональної філії ДП «Центр державного земельного кадастру» 08.10.2007 року за № 040701300002</w:t>
      </w:r>
      <w:r w:rsidR="002F44D1">
        <w:rPr>
          <w:rFonts w:ascii="Times New Roman" w:hAnsi="Times New Roman" w:cs="Times New Roman"/>
          <w:sz w:val="28"/>
          <w:szCs w:val="28"/>
        </w:rPr>
        <w:t xml:space="preserve">,  </w:t>
      </w:r>
      <w:r w:rsidR="002E3E33">
        <w:rPr>
          <w:rFonts w:ascii="Times New Roman" w:hAnsi="Times New Roman" w:cs="Times New Roman"/>
          <w:sz w:val="28"/>
          <w:szCs w:val="28"/>
        </w:rPr>
        <w:t xml:space="preserve">для ведення товарного сільськогосподарського виробництва із земель сільськогосподарського призначення комунальної власності в межах території  </w:t>
      </w:r>
      <w:proofErr w:type="spellStart"/>
      <w:r w:rsidR="002E3E33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2E3E33">
        <w:rPr>
          <w:rFonts w:ascii="Times New Roman" w:hAnsi="Times New Roman" w:cs="Times New Roman"/>
          <w:sz w:val="28"/>
          <w:szCs w:val="28"/>
        </w:rPr>
        <w:t xml:space="preserve"> селищної ради Вознесенського району, Миколаївської області. </w:t>
      </w:r>
    </w:p>
    <w:p w:rsidR="002E3E33" w:rsidRDefault="00A118A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18A6">
        <w:rPr>
          <w:rFonts w:ascii="Times New Roman" w:hAnsi="Times New Roman" w:cs="Times New Roman"/>
          <w:sz w:val="28"/>
          <w:szCs w:val="28"/>
        </w:rPr>
        <w:t xml:space="preserve"> </w:t>
      </w:r>
      <w:r w:rsidR="00334F39"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r w:rsidR="00A51030">
        <w:rPr>
          <w:rFonts w:ascii="Times New Roman" w:hAnsi="Times New Roman" w:cs="Times New Roman"/>
          <w:sz w:val="28"/>
          <w:szCs w:val="28"/>
        </w:rPr>
        <w:t xml:space="preserve">Білану В.О. </w:t>
      </w:r>
      <w:r>
        <w:rPr>
          <w:rFonts w:ascii="Times New Roman" w:hAnsi="Times New Roman" w:cs="Times New Roman"/>
          <w:sz w:val="28"/>
          <w:szCs w:val="28"/>
        </w:rPr>
        <w:t xml:space="preserve">замовити в двомісячний термін в землевпорядній організації Технічну документацію щодо інвентаризації земельної ділянки та подати на затвердження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70E2" w:rsidRPr="00907782" w:rsidRDefault="0090778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70E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</w:t>
      </w:r>
      <w:r w:rsidR="003A70E2">
        <w:rPr>
          <w:rFonts w:ascii="Times New Roman" w:hAnsi="Times New Roman" w:cs="Times New Roman"/>
          <w:sz w:val="28"/>
          <w:szCs w:val="28"/>
        </w:rPr>
        <w:lastRenderedPageBreak/>
        <w:t>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1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0A13"/>
    <w:rsid w:val="000023E6"/>
    <w:rsid w:val="000811ED"/>
    <w:rsid w:val="000A5F9A"/>
    <w:rsid w:val="00112397"/>
    <w:rsid w:val="00141047"/>
    <w:rsid w:val="001619E5"/>
    <w:rsid w:val="0019762F"/>
    <w:rsid w:val="001B4056"/>
    <w:rsid w:val="0021759A"/>
    <w:rsid w:val="002547A1"/>
    <w:rsid w:val="00297A14"/>
    <w:rsid w:val="002E3E33"/>
    <w:rsid w:val="002F44D1"/>
    <w:rsid w:val="00334F39"/>
    <w:rsid w:val="003A70E2"/>
    <w:rsid w:val="003B38D4"/>
    <w:rsid w:val="003C385C"/>
    <w:rsid w:val="003F4399"/>
    <w:rsid w:val="00401324"/>
    <w:rsid w:val="0048727A"/>
    <w:rsid w:val="0054735B"/>
    <w:rsid w:val="00550D3A"/>
    <w:rsid w:val="005645C4"/>
    <w:rsid w:val="005D31C7"/>
    <w:rsid w:val="005D54F3"/>
    <w:rsid w:val="00671FBB"/>
    <w:rsid w:val="006D6298"/>
    <w:rsid w:val="006E2B1B"/>
    <w:rsid w:val="007E31EC"/>
    <w:rsid w:val="007F4947"/>
    <w:rsid w:val="007F6E2F"/>
    <w:rsid w:val="008538A6"/>
    <w:rsid w:val="008A0F05"/>
    <w:rsid w:val="00907782"/>
    <w:rsid w:val="00941A9A"/>
    <w:rsid w:val="009A1999"/>
    <w:rsid w:val="009B6F45"/>
    <w:rsid w:val="00A118A6"/>
    <w:rsid w:val="00A41EDC"/>
    <w:rsid w:val="00A45E00"/>
    <w:rsid w:val="00A470F7"/>
    <w:rsid w:val="00A51030"/>
    <w:rsid w:val="00A548A3"/>
    <w:rsid w:val="00A57802"/>
    <w:rsid w:val="00A65DCC"/>
    <w:rsid w:val="00AD0706"/>
    <w:rsid w:val="00B01A5D"/>
    <w:rsid w:val="00B1003B"/>
    <w:rsid w:val="00B26DDC"/>
    <w:rsid w:val="00B422AB"/>
    <w:rsid w:val="00B620C6"/>
    <w:rsid w:val="00B941C6"/>
    <w:rsid w:val="00BC5134"/>
    <w:rsid w:val="00C0196E"/>
    <w:rsid w:val="00C26554"/>
    <w:rsid w:val="00C942D2"/>
    <w:rsid w:val="00C97FD6"/>
    <w:rsid w:val="00CC470E"/>
    <w:rsid w:val="00CF3C41"/>
    <w:rsid w:val="00CF4F26"/>
    <w:rsid w:val="00D14DED"/>
    <w:rsid w:val="00D478F4"/>
    <w:rsid w:val="00D53110"/>
    <w:rsid w:val="00DE1FD7"/>
    <w:rsid w:val="00EB3220"/>
    <w:rsid w:val="00EB54DB"/>
    <w:rsid w:val="00F15216"/>
    <w:rsid w:val="00FC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2021-08-16T11:50:00Z</cp:lastPrinted>
  <dcterms:created xsi:type="dcterms:W3CDTF">2021-11-24T10:26:00Z</dcterms:created>
  <dcterms:modified xsi:type="dcterms:W3CDTF">2021-12-10T11:59:00Z</dcterms:modified>
</cp:coreProperties>
</file>